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0F" w:rsidRDefault="00BD5A6A" w:rsidP="00BD5A6A">
      <w:pPr>
        <w:jc w:val="center"/>
        <w:rPr>
          <w:rFonts w:ascii="Times New Roman" w:hAnsi="Times New Roman" w:cs="Times New Roman"/>
          <w:b/>
        </w:rPr>
      </w:pPr>
      <w:r w:rsidRPr="00B22570">
        <w:rPr>
          <w:rFonts w:ascii="Times New Roman" w:hAnsi="Times New Roman" w:cs="Times New Roman"/>
          <w:b/>
        </w:rPr>
        <w:t>XIV DOMENICA T. O   Anno C</w:t>
      </w:r>
    </w:p>
    <w:p w:rsidR="00B22570" w:rsidRPr="00B22570" w:rsidRDefault="00B22570" w:rsidP="00BD5A6A">
      <w:pPr>
        <w:jc w:val="center"/>
        <w:rPr>
          <w:rFonts w:ascii="Times New Roman" w:hAnsi="Times New Roman" w:cs="Times New Roman"/>
          <w:b/>
        </w:rPr>
      </w:pPr>
    </w:p>
    <w:p w:rsidR="00BD5A6A" w:rsidRPr="00B22570" w:rsidRDefault="00BD5A6A" w:rsidP="00664315">
      <w:pPr>
        <w:spacing w:after="0"/>
        <w:jc w:val="both"/>
        <w:rPr>
          <w:rFonts w:ascii="Times New Roman" w:hAnsi="Times New Roman" w:cs="Times New Roman"/>
        </w:rPr>
      </w:pPr>
      <w:r w:rsidRPr="00B22570">
        <w:rPr>
          <w:rFonts w:ascii="Times New Roman" w:hAnsi="Times New Roman" w:cs="Times New Roman"/>
        </w:rPr>
        <w:t>Il brano evangelico di questa Domenica si colloca all’inizio del viaggio che Gesù sta facendo verso Gerusalemme. Oltre ai Dodici che sono sempre con Lui Gesù designa altri 72 apostoli che invia a due a due innanzi a sé</w:t>
      </w:r>
      <w:r w:rsidR="00D52260" w:rsidRPr="00B22570">
        <w:rPr>
          <w:rFonts w:ascii="Times New Roman" w:hAnsi="Times New Roman" w:cs="Times New Roman"/>
        </w:rPr>
        <w:t>.</w:t>
      </w:r>
    </w:p>
    <w:p w:rsidR="00D52260" w:rsidRPr="00B22570" w:rsidRDefault="00D52260" w:rsidP="00B22570">
      <w:pPr>
        <w:spacing w:after="0"/>
        <w:jc w:val="both"/>
        <w:rPr>
          <w:rFonts w:ascii="Times New Roman" w:hAnsi="Times New Roman" w:cs="Times New Roman"/>
        </w:rPr>
      </w:pPr>
      <w:r w:rsidRPr="00B22570">
        <w:rPr>
          <w:rFonts w:ascii="Times New Roman" w:hAnsi="Times New Roman" w:cs="Times New Roman"/>
        </w:rPr>
        <w:t>Come sappiamo i numeri nella Bibbia sono simbolici e</w:t>
      </w:r>
      <w:r w:rsidR="00B551CD">
        <w:rPr>
          <w:rFonts w:ascii="Times New Roman" w:hAnsi="Times New Roman" w:cs="Times New Roman"/>
        </w:rPr>
        <w:t>d</w:t>
      </w:r>
      <w:r w:rsidRPr="00B22570">
        <w:rPr>
          <w:rFonts w:ascii="Times New Roman" w:hAnsi="Times New Roman" w:cs="Times New Roman"/>
        </w:rPr>
        <w:t xml:space="preserve"> hanno un significato preciso. </w:t>
      </w:r>
      <w:r w:rsidR="00362415" w:rsidRPr="00B22570">
        <w:rPr>
          <w:rFonts w:ascii="Times New Roman" w:hAnsi="Times New Roman" w:cs="Times New Roman"/>
        </w:rPr>
        <w:t>I</w:t>
      </w:r>
      <w:r w:rsidRPr="00B22570">
        <w:rPr>
          <w:rFonts w:ascii="Times New Roman" w:hAnsi="Times New Roman" w:cs="Times New Roman"/>
        </w:rPr>
        <w:t xml:space="preserve">l numero 12 indica negli apostoli il nuovo Israele che ha le sue radici e fondamento nelle dodici tribù d’Israele; il numero 72 rimanda alla tavola dei popoli di Genesi 10. </w:t>
      </w:r>
      <w:r w:rsidR="00362415" w:rsidRPr="00B22570">
        <w:rPr>
          <w:rFonts w:ascii="Times New Roman" w:hAnsi="Times New Roman" w:cs="Times New Roman"/>
        </w:rPr>
        <w:t xml:space="preserve">Quindi la missione dei 72 è destinata a oltrepassare i confini d’Israele raggiungendo tutte le nazioni della terra. “A due a due” è invece la condizione richiesta per la validità della testimonianza (cfr. </w:t>
      </w:r>
      <w:proofErr w:type="spellStart"/>
      <w:r w:rsidR="00362415" w:rsidRPr="00B22570">
        <w:rPr>
          <w:rFonts w:ascii="Times New Roman" w:hAnsi="Times New Roman" w:cs="Times New Roman"/>
        </w:rPr>
        <w:t>Dt</w:t>
      </w:r>
      <w:proofErr w:type="spellEnd"/>
      <w:r w:rsidR="00362415" w:rsidRPr="00B22570">
        <w:rPr>
          <w:rFonts w:ascii="Times New Roman" w:hAnsi="Times New Roman" w:cs="Times New Roman"/>
        </w:rPr>
        <w:t xml:space="preserve"> 17.6; 19,5)</w:t>
      </w:r>
      <w:r w:rsidR="00664315" w:rsidRPr="00B22570">
        <w:rPr>
          <w:rFonts w:ascii="Times New Roman" w:hAnsi="Times New Roman" w:cs="Times New Roman"/>
        </w:rPr>
        <w:t>.</w:t>
      </w:r>
    </w:p>
    <w:p w:rsidR="00664315" w:rsidRPr="00B22570" w:rsidRDefault="00664315" w:rsidP="00664315">
      <w:pPr>
        <w:spacing w:after="0"/>
        <w:jc w:val="both"/>
        <w:rPr>
          <w:rFonts w:ascii="Times New Roman" w:hAnsi="Times New Roman" w:cs="Times New Roman"/>
        </w:rPr>
      </w:pPr>
      <w:r w:rsidRPr="00B22570">
        <w:rPr>
          <w:rFonts w:ascii="Times New Roman" w:hAnsi="Times New Roman" w:cs="Times New Roman"/>
        </w:rPr>
        <w:t>Pochi operai per una messe abbondante!</w:t>
      </w:r>
    </w:p>
    <w:p w:rsidR="00664315" w:rsidRPr="00B22570" w:rsidRDefault="00664315" w:rsidP="00B22570">
      <w:pPr>
        <w:spacing w:after="0"/>
        <w:jc w:val="both"/>
        <w:rPr>
          <w:rFonts w:ascii="Times New Roman" w:hAnsi="Times New Roman" w:cs="Times New Roman"/>
        </w:rPr>
      </w:pPr>
      <w:r w:rsidRPr="00B22570">
        <w:rPr>
          <w:rFonts w:ascii="Times New Roman" w:hAnsi="Times New Roman" w:cs="Times New Roman"/>
        </w:rPr>
        <w:t>Che fare? Scoraggiarsi perché siamo pochi? No!</w:t>
      </w:r>
    </w:p>
    <w:p w:rsidR="00576D14" w:rsidRPr="00B22570" w:rsidRDefault="00664315" w:rsidP="00026C6C">
      <w:pPr>
        <w:spacing w:after="0"/>
        <w:jc w:val="both"/>
        <w:rPr>
          <w:rFonts w:ascii="Times New Roman" w:hAnsi="Times New Roman" w:cs="Times New Roman"/>
        </w:rPr>
      </w:pPr>
      <w:r w:rsidRPr="00B22570">
        <w:rPr>
          <w:rFonts w:ascii="Times New Roman" w:hAnsi="Times New Roman" w:cs="Times New Roman"/>
        </w:rPr>
        <w:t>L’unico atteggiamento richiesto ai 12, ai 72 e ad ogni discepolo del Signore è la fiducia incondizionata in Lui perché è Lui l’agricoltore</w:t>
      </w:r>
      <w:r w:rsidR="00FC2CF9" w:rsidRPr="00B22570">
        <w:rPr>
          <w:rFonts w:ascii="Times New Roman" w:hAnsi="Times New Roman" w:cs="Times New Roman"/>
        </w:rPr>
        <w:t>, è Lui il padrone della messe e</w:t>
      </w:r>
      <w:r w:rsidR="00876568" w:rsidRPr="00B22570">
        <w:rPr>
          <w:rFonts w:ascii="Times New Roman" w:hAnsi="Times New Roman" w:cs="Times New Roman"/>
        </w:rPr>
        <w:t xml:space="preserve"> </w:t>
      </w:r>
      <w:r w:rsidR="00FC2CF9" w:rsidRPr="00B22570">
        <w:rPr>
          <w:rFonts w:ascii="Times New Roman" w:hAnsi="Times New Roman" w:cs="Times New Roman"/>
        </w:rPr>
        <w:t xml:space="preserve">i </w:t>
      </w:r>
      <w:r w:rsidR="00876568" w:rsidRPr="00B22570">
        <w:rPr>
          <w:rFonts w:ascii="Times New Roman" w:hAnsi="Times New Roman" w:cs="Times New Roman"/>
        </w:rPr>
        <w:t>discepoli</w:t>
      </w:r>
      <w:r w:rsidR="00FC2CF9" w:rsidRPr="00B22570">
        <w:rPr>
          <w:rFonts w:ascii="Times New Roman" w:hAnsi="Times New Roman" w:cs="Times New Roman"/>
        </w:rPr>
        <w:t xml:space="preserve"> sono gli operai del campo di Dio già ricco di messe. Per questo Gesù invita a pregare e ad andare con due  imperativi categorici perché di </w:t>
      </w:r>
      <w:r w:rsidR="00876568" w:rsidRPr="00B22570">
        <w:rPr>
          <w:rFonts w:ascii="Times New Roman" w:hAnsi="Times New Roman" w:cs="Times New Roman"/>
        </w:rPr>
        <w:t>fronte</w:t>
      </w:r>
      <w:r w:rsidR="00FC2CF9" w:rsidRPr="00B22570">
        <w:rPr>
          <w:rFonts w:ascii="Times New Roman" w:hAnsi="Times New Roman" w:cs="Times New Roman"/>
        </w:rPr>
        <w:t xml:space="preserve"> al campo biondeggiante </w:t>
      </w:r>
      <w:r w:rsidR="00C943EE" w:rsidRPr="00B22570">
        <w:rPr>
          <w:rFonts w:ascii="Times New Roman" w:hAnsi="Times New Roman" w:cs="Times New Roman"/>
        </w:rPr>
        <w:t xml:space="preserve">il discepolo </w:t>
      </w:r>
      <w:r w:rsidR="00FC2CF9" w:rsidRPr="00B22570">
        <w:rPr>
          <w:rFonts w:ascii="Times New Roman" w:hAnsi="Times New Roman" w:cs="Times New Roman"/>
        </w:rPr>
        <w:t>non può prendere l’iniziativa della raccolta deve solo pregare il vero padrone e tenersi disponibile come servitore che raccoglie per</w:t>
      </w:r>
      <w:r w:rsidR="00876568" w:rsidRPr="00B22570">
        <w:rPr>
          <w:rFonts w:ascii="Times New Roman" w:hAnsi="Times New Roman" w:cs="Times New Roman"/>
        </w:rPr>
        <w:t xml:space="preserve"> </w:t>
      </w:r>
      <w:r w:rsidR="00FC2CF9" w:rsidRPr="00B22570">
        <w:rPr>
          <w:rFonts w:ascii="Times New Roman" w:hAnsi="Times New Roman" w:cs="Times New Roman"/>
        </w:rPr>
        <w:t>il</w:t>
      </w:r>
      <w:r w:rsidR="00876568" w:rsidRPr="00B22570">
        <w:rPr>
          <w:rFonts w:ascii="Times New Roman" w:hAnsi="Times New Roman" w:cs="Times New Roman"/>
        </w:rPr>
        <w:t xml:space="preserve"> s</w:t>
      </w:r>
      <w:r w:rsidR="00FC2CF9" w:rsidRPr="00B22570">
        <w:rPr>
          <w:rFonts w:ascii="Times New Roman" w:hAnsi="Times New Roman" w:cs="Times New Roman"/>
        </w:rPr>
        <w:t xml:space="preserve">uo </w:t>
      </w:r>
      <w:r w:rsidR="00876568" w:rsidRPr="00B22570">
        <w:rPr>
          <w:rFonts w:ascii="Times New Roman" w:hAnsi="Times New Roman" w:cs="Times New Roman"/>
        </w:rPr>
        <w:t>padrone</w:t>
      </w:r>
      <w:r w:rsidR="00FC2CF9" w:rsidRPr="00B22570">
        <w:rPr>
          <w:rFonts w:ascii="Times New Roman" w:hAnsi="Times New Roman" w:cs="Times New Roman"/>
        </w:rPr>
        <w:t xml:space="preserve">. Tutti siamo al </w:t>
      </w:r>
      <w:r w:rsidR="00876568" w:rsidRPr="00B22570">
        <w:rPr>
          <w:rFonts w:ascii="Times New Roman" w:hAnsi="Times New Roman" w:cs="Times New Roman"/>
        </w:rPr>
        <w:t>servizio</w:t>
      </w:r>
      <w:r w:rsidR="00FC2CF9" w:rsidRPr="00B22570">
        <w:rPr>
          <w:rFonts w:ascii="Times New Roman" w:hAnsi="Times New Roman" w:cs="Times New Roman"/>
        </w:rPr>
        <w:t xml:space="preserve"> del Regno, dell’</w:t>
      </w:r>
      <w:r w:rsidR="00876568" w:rsidRPr="00B22570">
        <w:rPr>
          <w:rFonts w:ascii="Times New Roman" w:hAnsi="Times New Roman" w:cs="Times New Roman"/>
        </w:rPr>
        <w:t>u</w:t>
      </w:r>
      <w:r w:rsidR="00FC2CF9" w:rsidRPr="00B22570">
        <w:rPr>
          <w:rFonts w:ascii="Times New Roman" w:hAnsi="Times New Roman" w:cs="Times New Roman"/>
        </w:rPr>
        <w:t xml:space="preserve">nico </w:t>
      </w:r>
      <w:r w:rsidR="00876568" w:rsidRPr="00B22570">
        <w:rPr>
          <w:rFonts w:ascii="Times New Roman" w:hAnsi="Times New Roman" w:cs="Times New Roman"/>
        </w:rPr>
        <w:t>R</w:t>
      </w:r>
      <w:r w:rsidR="00FC2CF9" w:rsidRPr="00B22570">
        <w:rPr>
          <w:rFonts w:ascii="Times New Roman" w:hAnsi="Times New Roman" w:cs="Times New Roman"/>
        </w:rPr>
        <w:t>egno</w:t>
      </w:r>
      <w:r w:rsidR="00C943EE" w:rsidRPr="00B22570">
        <w:rPr>
          <w:rFonts w:ascii="Times New Roman" w:hAnsi="Times New Roman" w:cs="Times New Roman"/>
        </w:rPr>
        <w:t xml:space="preserve"> di Dio</w:t>
      </w:r>
      <w:r w:rsidR="00876568" w:rsidRPr="00B22570">
        <w:rPr>
          <w:rFonts w:ascii="Times New Roman" w:hAnsi="Times New Roman" w:cs="Times New Roman"/>
        </w:rPr>
        <w:t xml:space="preserve">. Il successo del  missionario non dipende da titoli o capacità particolari, ma solo nella </w:t>
      </w:r>
      <w:r w:rsidR="00C943EE" w:rsidRPr="00B22570">
        <w:rPr>
          <w:rFonts w:ascii="Times New Roman" w:hAnsi="Times New Roman" w:cs="Times New Roman"/>
        </w:rPr>
        <w:t>fiducia</w:t>
      </w:r>
      <w:r w:rsidR="00876568" w:rsidRPr="00B22570">
        <w:rPr>
          <w:rFonts w:ascii="Times New Roman" w:hAnsi="Times New Roman" w:cs="Times New Roman"/>
        </w:rPr>
        <w:t xml:space="preserve"> </w:t>
      </w:r>
      <w:r w:rsidR="00C943EE" w:rsidRPr="00B22570">
        <w:rPr>
          <w:rFonts w:ascii="Times New Roman" w:hAnsi="Times New Roman" w:cs="Times New Roman"/>
        </w:rPr>
        <w:t>incondizionata</w:t>
      </w:r>
      <w:r w:rsidR="00876568" w:rsidRPr="00B22570">
        <w:rPr>
          <w:rFonts w:ascii="Times New Roman" w:hAnsi="Times New Roman" w:cs="Times New Roman"/>
        </w:rPr>
        <w:t xml:space="preserve"> a Colui che l’ha inviato.</w:t>
      </w:r>
      <w:r w:rsidR="00C943EE" w:rsidRPr="00B22570">
        <w:rPr>
          <w:rFonts w:ascii="Times New Roman" w:hAnsi="Times New Roman" w:cs="Times New Roman"/>
        </w:rPr>
        <w:t xml:space="preserve"> </w:t>
      </w:r>
      <w:r w:rsidR="00576D14" w:rsidRPr="00B22570">
        <w:rPr>
          <w:sz w:val="20"/>
        </w:rPr>
        <w:t xml:space="preserve"> </w:t>
      </w:r>
      <w:r w:rsidR="00026C6C" w:rsidRPr="00B22570">
        <w:rPr>
          <w:rFonts w:ascii="Times New Roman" w:hAnsi="Times New Roman" w:cs="Times New Roman"/>
        </w:rPr>
        <w:t>La fecondità della missione è tutta nella forza della Parola, capace da sola di far breccia nei cuori e di guarire e liberare da ogni forza distruttrice dell’uomo. Gesù comanda loro di non portare con sé né borsa, né sacca, né sandali perché se l’iniziativa della missione appartiene al Padre, essa deve realizzarsi nella fiducia e nell’assenza totale di sicurezze economiche o di risorse materiali.</w:t>
      </w:r>
    </w:p>
    <w:p w:rsidR="00C943EE" w:rsidRPr="00B22570" w:rsidRDefault="00C943EE" w:rsidP="00B22570">
      <w:pPr>
        <w:spacing w:after="0"/>
        <w:jc w:val="both"/>
        <w:rPr>
          <w:rFonts w:ascii="Times New Roman" w:hAnsi="Times New Roman" w:cs="Times New Roman"/>
        </w:rPr>
      </w:pPr>
      <w:r w:rsidRPr="00B22570">
        <w:rPr>
          <w:rFonts w:ascii="Times New Roman" w:hAnsi="Times New Roman" w:cs="Times New Roman"/>
        </w:rPr>
        <w:t xml:space="preserve">Dopo la missione i 72 tornano pieni di gioia perché </w:t>
      </w:r>
      <w:r w:rsidRPr="00B22570">
        <w:rPr>
          <w:rFonts w:ascii="Times New Roman" w:hAnsi="Times New Roman" w:cs="Times New Roman"/>
          <w:i/>
        </w:rPr>
        <w:t>anche i demoni si sottomettono a loro nel nome del Signore</w:t>
      </w:r>
      <w:r w:rsidR="00C21984" w:rsidRPr="00B22570">
        <w:rPr>
          <w:rFonts w:ascii="Times New Roman" w:hAnsi="Times New Roman" w:cs="Times New Roman"/>
        </w:rPr>
        <w:t>. Gesù però fa una rettifica riguardo alla loro gioia: “</w:t>
      </w:r>
      <w:r w:rsidR="00C21984" w:rsidRPr="00B22570">
        <w:rPr>
          <w:rFonts w:ascii="Times New Roman" w:hAnsi="Times New Roman" w:cs="Times New Roman"/>
          <w:i/>
        </w:rPr>
        <w:t>Non  rallegratevi perché i demoni si sottomettono a voi, rallegratevi piuttosto che i vostri  nomi sono scritti in cielo</w:t>
      </w:r>
      <w:r w:rsidR="00C21984" w:rsidRPr="00B22570">
        <w:rPr>
          <w:rFonts w:ascii="Times New Roman" w:hAnsi="Times New Roman" w:cs="Times New Roman"/>
        </w:rPr>
        <w:t>”. La gioia deve nascere non dal successo missionario, ma dalla consapevolezza di aver parte al Regno di Dio già ora:  il verbo usato infatti è al presente  e non al futuro</w:t>
      </w:r>
      <w:r w:rsidR="00026C6C" w:rsidRPr="00B22570">
        <w:rPr>
          <w:rFonts w:ascii="Times New Roman" w:hAnsi="Times New Roman" w:cs="Times New Roman"/>
        </w:rPr>
        <w:t>.</w:t>
      </w:r>
    </w:p>
    <w:p w:rsidR="00B22570" w:rsidRPr="00B22570" w:rsidRDefault="00026C6C" w:rsidP="00B22570">
      <w:pPr>
        <w:spacing w:after="0"/>
        <w:jc w:val="both"/>
        <w:rPr>
          <w:rFonts w:ascii="Times New Roman" w:hAnsi="Times New Roman" w:cs="Times New Roman"/>
        </w:rPr>
      </w:pPr>
      <w:r w:rsidRPr="00B22570">
        <w:rPr>
          <w:rFonts w:ascii="Times New Roman" w:hAnsi="Times New Roman" w:cs="Times New Roman"/>
        </w:rPr>
        <w:t>Anche S. Paolo nella seconda lettura esprime la sua gioia: “</w:t>
      </w:r>
      <w:r w:rsidRPr="00B551CD">
        <w:rPr>
          <w:rFonts w:ascii="Times New Roman" w:hAnsi="Times New Roman" w:cs="Times New Roman"/>
          <w:i/>
        </w:rPr>
        <w:t>io mi vanto della croce del Signore</w:t>
      </w:r>
      <w:r w:rsidRPr="00B22570">
        <w:rPr>
          <w:rFonts w:ascii="Times New Roman" w:hAnsi="Times New Roman" w:cs="Times New Roman"/>
        </w:rPr>
        <w:t xml:space="preserve">”. La croce del Signore per S. Paolo è fonte di gioia perché la morte del Signore ha </w:t>
      </w:r>
      <w:r w:rsidR="00B551CD">
        <w:rPr>
          <w:rFonts w:ascii="Times New Roman" w:hAnsi="Times New Roman" w:cs="Times New Roman"/>
        </w:rPr>
        <w:t>trasformato</w:t>
      </w:r>
      <w:r w:rsidRPr="00B22570">
        <w:rPr>
          <w:rFonts w:ascii="Times New Roman" w:hAnsi="Times New Roman" w:cs="Times New Roman"/>
        </w:rPr>
        <w:t xml:space="preserve"> questo strumento di sofferenza </w:t>
      </w:r>
      <w:r w:rsidR="00B551CD">
        <w:rPr>
          <w:rFonts w:ascii="Times New Roman" w:hAnsi="Times New Roman" w:cs="Times New Roman"/>
        </w:rPr>
        <w:t>in</w:t>
      </w:r>
      <w:r w:rsidRPr="00B22570">
        <w:rPr>
          <w:rFonts w:ascii="Times New Roman" w:hAnsi="Times New Roman" w:cs="Times New Roman"/>
        </w:rPr>
        <w:t xml:space="preserve"> strumento di salvezza per tutto il genere umano. La croce di Cristo è lo spartiacque tra ciò che c’era prima e  ciò che la croce richiede di vivere dopo: è quello che S. Paolo esprime con “</w:t>
      </w:r>
      <w:bookmarkStart w:id="0" w:name="_GoBack"/>
      <w:r w:rsidRPr="00B551CD">
        <w:rPr>
          <w:rFonts w:ascii="Times New Roman" w:hAnsi="Times New Roman" w:cs="Times New Roman"/>
          <w:i/>
        </w:rPr>
        <w:t>non conta la circoncisione o la non circoncisione</w:t>
      </w:r>
      <w:bookmarkEnd w:id="0"/>
      <w:r w:rsidRPr="00B22570">
        <w:rPr>
          <w:rFonts w:ascii="Times New Roman" w:hAnsi="Times New Roman" w:cs="Times New Roman"/>
        </w:rPr>
        <w:t>” – cioè la vecchia legge – ma l’essere creatura nuova cioè il vivere la legge dello Spirito che al capitolo quinto S. Paolo espone paragonando le opere della carne al frutto dello spirito. Ecco la norma da seguire e chi vive questa nuova legge vivrà nella pace e la misericordia del Signore sarà con lui.</w:t>
      </w:r>
      <w:r w:rsidR="00B22570" w:rsidRPr="00B22570">
        <w:rPr>
          <w:rFonts w:ascii="Times New Roman" w:hAnsi="Times New Roman" w:cs="Times New Roman"/>
        </w:rPr>
        <w:t xml:space="preserve"> </w:t>
      </w:r>
    </w:p>
    <w:p w:rsidR="00B22570" w:rsidRPr="00B22570" w:rsidRDefault="00B22570" w:rsidP="00B22570">
      <w:pPr>
        <w:jc w:val="both"/>
        <w:rPr>
          <w:rFonts w:ascii="Times New Roman" w:hAnsi="Times New Roman" w:cs="Times New Roman"/>
        </w:rPr>
      </w:pPr>
      <w:r w:rsidRPr="00B22570">
        <w:rPr>
          <w:rFonts w:ascii="Times New Roman" w:hAnsi="Times New Roman" w:cs="Times New Roman"/>
        </w:rPr>
        <w:t xml:space="preserve">Nella prima lettura, ci viene presentato, </w:t>
      </w:r>
      <w:r w:rsidR="00B551CD">
        <w:rPr>
          <w:rFonts w:ascii="Times New Roman" w:hAnsi="Times New Roman" w:cs="Times New Roman"/>
        </w:rPr>
        <w:t>i</w:t>
      </w:r>
      <w:r w:rsidRPr="00B22570">
        <w:rPr>
          <w:rFonts w:ascii="Times New Roman" w:hAnsi="Times New Roman" w:cs="Times New Roman"/>
        </w:rPr>
        <w:t>l frutto della gioia  che è la pace espressa simboleggiando Gerusalemme come una madre e i suoi abitanti come i suoi figli con immagini a noi familiari di una madre che si prende cura dei suoi figli,. Questa madre è Dio stesso “</w:t>
      </w:r>
      <w:r w:rsidRPr="00B551CD">
        <w:rPr>
          <w:rFonts w:ascii="Times New Roman" w:hAnsi="Times New Roman" w:cs="Times New Roman"/>
          <w:i/>
        </w:rPr>
        <w:t>come una madre consola un figlio, io vi consolerò</w:t>
      </w:r>
      <w:r w:rsidRPr="00B22570">
        <w:rPr>
          <w:rFonts w:ascii="Times New Roman" w:hAnsi="Times New Roman" w:cs="Times New Roman"/>
        </w:rPr>
        <w:t xml:space="preserve">”. </w:t>
      </w:r>
      <w:r w:rsidR="00B551CD">
        <w:rPr>
          <w:rFonts w:ascii="Times New Roman" w:hAnsi="Times New Roman" w:cs="Times New Roman"/>
        </w:rPr>
        <w:t>La</w:t>
      </w:r>
      <w:r w:rsidRPr="00B22570">
        <w:rPr>
          <w:rFonts w:ascii="Times New Roman" w:hAnsi="Times New Roman" w:cs="Times New Roman"/>
        </w:rPr>
        <w:t xml:space="preserve"> consolazione da parte di Dio è espressa con un verbo al futuro, ma diventa realtà “</w:t>
      </w:r>
      <w:r w:rsidRPr="00B551CD">
        <w:rPr>
          <w:rFonts w:ascii="Times New Roman" w:hAnsi="Times New Roman" w:cs="Times New Roman"/>
          <w:i/>
        </w:rPr>
        <w:t>voi lo vedrete e gioirà il vostro cuore</w:t>
      </w:r>
      <w:r w:rsidRPr="00B22570">
        <w:rPr>
          <w:rFonts w:ascii="Times New Roman" w:hAnsi="Times New Roman" w:cs="Times New Roman"/>
        </w:rPr>
        <w:t>”. Non è solo una promessa per i tempi futuri, ma è la promessa del Signore che si realizza nel presente perché tutto ciò che il Signore dice lo compie</w:t>
      </w:r>
      <w:r w:rsidR="00B551CD">
        <w:rPr>
          <w:rFonts w:ascii="Times New Roman" w:hAnsi="Times New Roman" w:cs="Times New Roman"/>
        </w:rPr>
        <w:t>: E</w:t>
      </w:r>
      <w:r w:rsidRPr="00B22570">
        <w:rPr>
          <w:rFonts w:ascii="Times New Roman" w:hAnsi="Times New Roman" w:cs="Times New Roman"/>
        </w:rPr>
        <w:t>gli è fedele alle sue promesse.</w:t>
      </w:r>
    </w:p>
    <w:p w:rsidR="00B22570" w:rsidRDefault="00B22570" w:rsidP="00B22570">
      <w:pPr>
        <w:spacing w:before="240" w:after="0"/>
        <w:jc w:val="right"/>
        <w:rPr>
          <w:rFonts w:ascii="Times New Roman" w:hAnsi="Times New Roman" w:cs="Times New Roman"/>
        </w:rPr>
      </w:pPr>
      <w:r>
        <w:rPr>
          <w:rFonts w:ascii="Times New Roman" w:hAnsi="Times New Roman" w:cs="Times New Roman"/>
        </w:rPr>
        <w:t xml:space="preserve">Sorelle Clarisse </w:t>
      </w:r>
    </w:p>
    <w:p w:rsidR="00BD5A6A" w:rsidRPr="00B22570" w:rsidRDefault="00B22570" w:rsidP="00B22570">
      <w:pPr>
        <w:jc w:val="right"/>
        <w:rPr>
          <w:rFonts w:ascii="Times New Roman" w:hAnsi="Times New Roman" w:cs="Times New Roman"/>
        </w:rPr>
      </w:pPr>
      <w:r>
        <w:rPr>
          <w:rFonts w:ascii="Times New Roman" w:hAnsi="Times New Roman" w:cs="Times New Roman"/>
        </w:rPr>
        <w:t>Monastero S. Micheletto</w:t>
      </w:r>
    </w:p>
    <w:sectPr w:rsidR="00BD5A6A" w:rsidRPr="00B22570" w:rsidSect="002752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C2"/>
    <w:rsid w:val="00026C6C"/>
    <w:rsid w:val="002752DC"/>
    <w:rsid w:val="00362415"/>
    <w:rsid w:val="003E73CA"/>
    <w:rsid w:val="00576D14"/>
    <w:rsid w:val="005F1DC2"/>
    <w:rsid w:val="00664315"/>
    <w:rsid w:val="00872B4B"/>
    <w:rsid w:val="00876568"/>
    <w:rsid w:val="009A1F86"/>
    <w:rsid w:val="00A12B0F"/>
    <w:rsid w:val="00B22570"/>
    <w:rsid w:val="00B551CD"/>
    <w:rsid w:val="00B574AD"/>
    <w:rsid w:val="00BD5A6A"/>
    <w:rsid w:val="00C21984"/>
    <w:rsid w:val="00C943EE"/>
    <w:rsid w:val="00D17D29"/>
    <w:rsid w:val="00D52260"/>
    <w:rsid w:val="00EC0ED5"/>
    <w:rsid w:val="00FC2C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2B4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2B4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572</Words>
  <Characters>3262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Monastero Clarisse</dc:creator>
  <cp:keywords/>
  <dc:description/>
  <cp:lastModifiedBy>Monastero Clarisse</cp:lastModifiedBy>
  <cp:revision>4</cp:revision>
  <cp:lastPrinted>2019-06-26T14:13:00Z</cp:lastPrinted>
  <dcterms:created xsi:type="dcterms:W3CDTF">2019-06-25T14:28:00Z</dcterms:created>
  <dcterms:modified xsi:type="dcterms:W3CDTF">2019-07-02T14:15:00Z</dcterms:modified>
</cp:coreProperties>
</file>